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2B" w:rsidRDefault="0074711F" w:rsidP="003076E6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2015-2016 ÖĞRETİM YILI</w:t>
      </w:r>
    </w:p>
    <w:p w:rsidR="003076E6" w:rsidRPr="00BD6BFE" w:rsidRDefault="0055627A" w:rsidP="003076E6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KÜÇÜKÇEKMECE </w:t>
      </w:r>
      <w:r w:rsidR="003076E6">
        <w:rPr>
          <w:b/>
          <w:noProof/>
          <w:sz w:val="22"/>
          <w:szCs w:val="22"/>
        </w:rPr>
        <w:t xml:space="preserve"> İLÇE</w:t>
      </w:r>
      <w:r w:rsidR="003076E6" w:rsidRPr="00BD6BFE">
        <w:rPr>
          <w:b/>
          <w:noProof/>
          <w:sz w:val="22"/>
          <w:szCs w:val="22"/>
        </w:rPr>
        <w:t xml:space="preserve"> MİLLİ EĞİTİM MÜDÜRLÜĞÜ</w:t>
      </w:r>
    </w:p>
    <w:p w:rsidR="003076E6" w:rsidRPr="00BD6BFE" w:rsidRDefault="003076E6" w:rsidP="003076E6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İLKOKUL,ORTAOKUL</w:t>
      </w:r>
      <w:r w:rsidR="00430F22">
        <w:rPr>
          <w:b/>
          <w:noProof/>
          <w:sz w:val="22"/>
          <w:szCs w:val="22"/>
        </w:rPr>
        <w:t xml:space="preserve"> VE ORTAÖĞRETİM KURUMLARI</w:t>
      </w:r>
    </w:p>
    <w:p w:rsidR="003076E6" w:rsidRPr="00865A60" w:rsidRDefault="003076E6" w:rsidP="003076E6">
      <w:pPr>
        <w:shd w:val="clear" w:color="auto" w:fill="0070C0"/>
        <w:spacing w:line="312" w:lineRule="auto"/>
        <w:jc w:val="center"/>
        <w:rPr>
          <w:b/>
          <w:noProof/>
          <w:color w:val="FFFFFF"/>
          <w:sz w:val="32"/>
          <w:szCs w:val="22"/>
        </w:rPr>
      </w:pPr>
      <w:r>
        <w:rPr>
          <w:b/>
          <w:noProof/>
          <w:color w:val="FFFFFF"/>
          <w:sz w:val="32"/>
          <w:szCs w:val="22"/>
        </w:rPr>
        <w:t>"YAZARLAR OKULLARDA PROJESİ"</w:t>
      </w:r>
      <w:r w:rsidRPr="00865A60">
        <w:rPr>
          <w:b/>
          <w:noProof/>
          <w:color w:val="FFFFFF"/>
          <w:sz w:val="32"/>
          <w:szCs w:val="22"/>
        </w:rPr>
        <w:t xml:space="preserve"> </w:t>
      </w:r>
    </w:p>
    <w:p w:rsidR="003076E6" w:rsidRPr="00AC6CA6" w:rsidRDefault="003076E6" w:rsidP="003076E6">
      <w:pPr>
        <w:spacing w:line="312" w:lineRule="auto"/>
        <w:jc w:val="center"/>
        <w:rPr>
          <w:b/>
          <w:noProof/>
          <w:sz w:val="22"/>
          <w:szCs w:val="22"/>
        </w:rPr>
      </w:pPr>
    </w:p>
    <w:p w:rsidR="00E31954" w:rsidRDefault="00E31954" w:rsidP="00E31954">
      <w:pPr>
        <w:spacing w:line="360" w:lineRule="auto"/>
        <w:jc w:val="both"/>
        <w:outlineLvl w:val="1"/>
      </w:pPr>
      <w:r>
        <w:rPr>
          <w:color w:val="000000" w:themeColor="text1"/>
        </w:rPr>
        <w:t xml:space="preserve">          2015-2016 Eğitim Öğretim </w:t>
      </w:r>
      <w:proofErr w:type="gramStart"/>
      <w:r>
        <w:rPr>
          <w:color w:val="000000" w:themeColor="text1"/>
        </w:rPr>
        <w:t>Yılı  içerisinde</w:t>
      </w:r>
      <w:proofErr w:type="gramEnd"/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“Yazarlar Okullarda” </w:t>
      </w:r>
      <w:r>
        <w:rPr>
          <w:color w:val="000000" w:themeColor="text1"/>
        </w:rPr>
        <w:t xml:space="preserve">projesi kapsamında </w:t>
      </w:r>
      <w:proofErr w:type="spellStart"/>
      <w:r w:rsidR="00EE0940">
        <w:rPr>
          <w:color w:val="000000" w:themeColor="text1"/>
        </w:rPr>
        <w:t>Küçükçekmecedeki</w:t>
      </w:r>
      <w:proofErr w:type="spellEnd"/>
      <w:r>
        <w:rPr>
          <w:color w:val="000000" w:themeColor="text1"/>
        </w:rPr>
        <w:t xml:space="preserve"> okullarımızda yazar–okur  buluşturulması gerçekleştirilecektir.</w:t>
      </w:r>
      <w:r>
        <w:t xml:space="preserve"> Her okulumuza öğrenci seviyesine uygun bir yazar belirlenmiş, yaşayan yazarlarla öğrencilerin buluşturulması amaçlanmıştır. Belirlenen yazarların eserleri okullardaki </w:t>
      </w:r>
      <w:proofErr w:type="gramStart"/>
      <w:r>
        <w:t>öğrencilere  okutul</w:t>
      </w:r>
      <w:bookmarkStart w:id="0" w:name="_GoBack"/>
      <w:bookmarkEnd w:id="0"/>
      <w:r>
        <w:t>arak</w:t>
      </w:r>
      <w:proofErr w:type="gramEnd"/>
      <w:r>
        <w:t xml:space="preserve">, bu kitapları okuyan öğrencilerimize ödül olarak okuduğu kitabın yazarıyla buluşturulacaktır. </w:t>
      </w:r>
    </w:p>
    <w:p w:rsidR="00E31954" w:rsidRDefault="00E31954" w:rsidP="003076E6">
      <w:pPr>
        <w:spacing w:line="312" w:lineRule="auto"/>
        <w:jc w:val="both"/>
        <w:rPr>
          <w:b/>
          <w:noProof/>
          <w:sz w:val="22"/>
          <w:szCs w:val="22"/>
          <w:highlight w:val="yellow"/>
        </w:rPr>
      </w:pP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  <w:r w:rsidRPr="00CC5158">
        <w:rPr>
          <w:b/>
          <w:noProof/>
          <w:sz w:val="22"/>
          <w:szCs w:val="22"/>
          <w:highlight w:val="yellow"/>
        </w:rPr>
        <w:t>AMAÇ:</w:t>
      </w:r>
      <w:r w:rsidRPr="00BD6BFE">
        <w:rPr>
          <w:noProof/>
          <w:sz w:val="22"/>
          <w:szCs w:val="22"/>
        </w:rPr>
        <w:t xml:space="preserve"> </w:t>
      </w:r>
    </w:p>
    <w:p w:rsidR="003076E6" w:rsidRPr="00BD6BFE" w:rsidRDefault="00E31954" w:rsidP="003076E6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</w:t>
      </w:r>
      <w:r w:rsidR="003076E6" w:rsidRPr="00016E17">
        <w:rPr>
          <w:noProof/>
          <w:sz w:val="22"/>
          <w:szCs w:val="22"/>
        </w:rPr>
        <w:t>Öğrencileri</w:t>
      </w:r>
      <w:r w:rsidR="003076E6">
        <w:rPr>
          <w:noProof/>
          <w:sz w:val="22"/>
          <w:szCs w:val="22"/>
        </w:rPr>
        <w:t>, yazarlarla buluşturarak öğrencilere</w:t>
      </w:r>
      <w:r w:rsidR="003076E6" w:rsidRPr="000F12B5">
        <w:rPr>
          <w:noProof/>
          <w:sz w:val="22"/>
          <w:szCs w:val="22"/>
        </w:rPr>
        <w:t xml:space="preserve"> kitap okuma alışkanlığı kazandırmak, kitap okumayı sevdirmek; öğrencilerin kelime</w:t>
      </w:r>
      <w:r w:rsidR="003076E6" w:rsidRPr="00BD6BFE">
        <w:rPr>
          <w:noProof/>
          <w:sz w:val="22"/>
          <w:szCs w:val="22"/>
        </w:rPr>
        <w:t xml:space="preserve"> dağarcığını zenginleştirmek ve güven duygusunu geliştirmek; </w:t>
      </w:r>
      <w:r w:rsidR="00E37700">
        <w:rPr>
          <w:noProof/>
          <w:sz w:val="22"/>
          <w:szCs w:val="22"/>
        </w:rPr>
        <w:t xml:space="preserve">öğrenciye </w:t>
      </w:r>
      <w:r w:rsidR="003076E6" w:rsidRPr="00BD6BFE">
        <w:rPr>
          <w:noProof/>
          <w:sz w:val="22"/>
          <w:szCs w:val="22"/>
        </w:rPr>
        <w:t>Türkçeyi doğru, güzel, etkili ku</w:t>
      </w:r>
      <w:r w:rsidR="00770646">
        <w:rPr>
          <w:noProof/>
          <w:sz w:val="22"/>
          <w:szCs w:val="22"/>
        </w:rPr>
        <w:t>llanma becerisi kazandırmaktır.</w:t>
      </w:r>
    </w:p>
    <w:p w:rsidR="003076E6" w:rsidRPr="00865A60" w:rsidRDefault="003076E6" w:rsidP="003076E6">
      <w:pPr>
        <w:spacing w:line="312" w:lineRule="auto"/>
        <w:jc w:val="both"/>
        <w:rPr>
          <w:noProof/>
          <w:sz w:val="14"/>
          <w:szCs w:val="22"/>
        </w:rPr>
      </w:pPr>
    </w:p>
    <w:p w:rsidR="003076E6" w:rsidRPr="00865A60" w:rsidRDefault="003076E6" w:rsidP="003076E6">
      <w:pPr>
        <w:spacing w:line="312" w:lineRule="auto"/>
        <w:jc w:val="both"/>
        <w:rPr>
          <w:b/>
          <w:noProof/>
          <w:sz w:val="14"/>
          <w:szCs w:val="22"/>
        </w:rPr>
      </w:pP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  <w:r w:rsidRPr="00CC5158">
        <w:rPr>
          <w:b/>
          <w:noProof/>
          <w:sz w:val="22"/>
          <w:szCs w:val="22"/>
          <w:highlight w:val="yellow"/>
        </w:rPr>
        <w:t>PROJENİN DAYANAĞI:</w:t>
      </w:r>
      <w:r w:rsidRPr="00BD6BFE">
        <w:rPr>
          <w:b/>
          <w:noProof/>
          <w:sz w:val="22"/>
          <w:szCs w:val="22"/>
        </w:rPr>
        <w:t xml:space="preserve">  </w:t>
      </w:r>
    </w:p>
    <w:p w:rsidR="003076E6" w:rsidRPr="00BD6BFE" w:rsidRDefault="00E31954" w:rsidP="003076E6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</w:t>
      </w:r>
      <w:r w:rsidR="003076E6" w:rsidRPr="00BD6BFE">
        <w:rPr>
          <w:noProof/>
          <w:sz w:val="22"/>
          <w:szCs w:val="22"/>
        </w:rPr>
        <w:t>Milli Eğitim Bakanlığı İlköğretim ve Ortaöğretim Kurumları Sosyal Etkinlikler Yönetmeliği ve Toplum Hizmeti maddesi 12-e fıkrası (Toplumda Türkçeyi doğru, güzel ve etkili kullanma bilincini geliştirme ve kitap okuma alışkanlığını kazandırmaya yönelik çalışmalar yapmak).</w:t>
      </w: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  <w:r w:rsidRPr="00CC5158">
        <w:rPr>
          <w:b/>
          <w:noProof/>
          <w:sz w:val="22"/>
          <w:szCs w:val="22"/>
          <w:highlight w:val="yellow"/>
        </w:rPr>
        <w:t>KAPSAM:</w:t>
      </w:r>
      <w:r w:rsidRPr="00BD6BFE">
        <w:rPr>
          <w:noProof/>
          <w:sz w:val="22"/>
          <w:szCs w:val="22"/>
        </w:rPr>
        <w:t xml:space="preserve"> </w:t>
      </w:r>
    </w:p>
    <w:p w:rsidR="003076E6" w:rsidRDefault="00AF22F1" w:rsidP="003076E6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Resmi</w:t>
      </w:r>
      <w:r w:rsidR="003076E6">
        <w:rPr>
          <w:noProof/>
          <w:sz w:val="22"/>
          <w:szCs w:val="22"/>
        </w:rPr>
        <w:t xml:space="preserve"> </w:t>
      </w:r>
      <w:r w:rsidR="00770646">
        <w:rPr>
          <w:noProof/>
          <w:sz w:val="22"/>
          <w:szCs w:val="22"/>
        </w:rPr>
        <w:t>ve özel i</w:t>
      </w:r>
      <w:r w:rsidR="003076E6">
        <w:rPr>
          <w:noProof/>
          <w:sz w:val="22"/>
          <w:szCs w:val="22"/>
        </w:rPr>
        <w:t xml:space="preserve">lkokul </w:t>
      </w:r>
      <w:r w:rsidR="003076E6" w:rsidRPr="004E5F16">
        <w:rPr>
          <w:b/>
          <w:noProof/>
          <w:sz w:val="22"/>
          <w:szCs w:val="22"/>
          <w:u w:val="single"/>
        </w:rPr>
        <w:t>1. 2. 3. 4.</w:t>
      </w:r>
      <w:r w:rsidR="003076E6" w:rsidRPr="00BD6BFE">
        <w:rPr>
          <w:noProof/>
          <w:sz w:val="22"/>
          <w:szCs w:val="22"/>
        </w:rPr>
        <w:t xml:space="preserve"> sınıf öğrencileri </w:t>
      </w:r>
    </w:p>
    <w:p w:rsidR="003076E6" w:rsidRPr="00BD6BFE" w:rsidRDefault="00AF22F1" w:rsidP="003076E6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Resmi</w:t>
      </w:r>
      <w:r w:rsidR="00770646">
        <w:rPr>
          <w:noProof/>
          <w:sz w:val="22"/>
          <w:szCs w:val="22"/>
        </w:rPr>
        <w:t xml:space="preserve"> ve özel</w:t>
      </w:r>
      <w:r>
        <w:rPr>
          <w:noProof/>
          <w:sz w:val="22"/>
          <w:szCs w:val="22"/>
        </w:rPr>
        <w:t xml:space="preserve"> </w:t>
      </w:r>
      <w:r w:rsidR="00770646">
        <w:rPr>
          <w:noProof/>
          <w:sz w:val="22"/>
          <w:szCs w:val="22"/>
        </w:rPr>
        <w:t>o</w:t>
      </w:r>
      <w:r w:rsidR="003076E6">
        <w:rPr>
          <w:noProof/>
          <w:sz w:val="22"/>
          <w:szCs w:val="22"/>
        </w:rPr>
        <w:t>rtaokul-imamhatip</w:t>
      </w:r>
      <w:r w:rsidR="003076E6" w:rsidRPr="00BD6BFE">
        <w:rPr>
          <w:noProof/>
          <w:sz w:val="22"/>
          <w:szCs w:val="22"/>
        </w:rPr>
        <w:t xml:space="preserve"> </w:t>
      </w:r>
      <w:r w:rsidR="003076E6" w:rsidRPr="00BD6BFE">
        <w:rPr>
          <w:b/>
          <w:noProof/>
          <w:sz w:val="22"/>
          <w:szCs w:val="22"/>
          <w:u w:val="single"/>
        </w:rPr>
        <w:t>5. 6. 7. 8.</w:t>
      </w:r>
      <w:r w:rsidR="003076E6" w:rsidRPr="00BD6BFE">
        <w:rPr>
          <w:noProof/>
          <w:sz w:val="22"/>
          <w:szCs w:val="22"/>
        </w:rPr>
        <w:t xml:space="preserve"> sınıf öğrencileri </w:t>
      </w:r>
    </w:p>
    <w:p w:rsidR="003076E6" w:rsidRPr="00BD6BFE" w:rsidRDefault="00AF22F1" w:rsidP="003076E6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Resmi</w:t>
      </w:r>
      <w:r w:rsidR="00770646">
        <w:rPr>
          <w:noProof/>
          <w:sz w:val="22"/>
          <w:szCs w:val="22"/>
        </w:rPr>
        <w:t xml:space="preserve"> ve özel o</w:t>
      </w:r>
      <w:r w:rsidR="003076E6" w:rsidRPr="00BD6BFE">
        <w:rPr>
          <w:noProof/>
          <w:sz w:val="22"/>
          <w:szCs w:val="22"/>
        </w:rPr>
        <w:t xml:space="preserve">rtaöğretim Okulu </w:t>
      </w:r>
      <w:r w:rsidR="003076E6" w:rsidRPr="00BD6BFE">
        <w:rPr>
          <w:b/>
          <w:noProof/>
          <w:sz w:val="22"/>
          <w:szCs w:val="22"/>
          <w:u w:val="single"/>
        </w:rPr>
        <w:t>9. 10. 11. 12.</w:t>
      </w:r>
      <w:r w:rsidR="003076E6" w:rsidRPr="00BD6BFE">
        <w:rPr>
          <w:b/>
          <w:noProof/>
          <w:sz w:val="22"/>
          <w:szCs w:val="22"/>
        </w:rPr>
        <w:t xml:space="preserve"> </w:t>
      </w:r>
      <w:r w:rsidR="003076E6" w:rsidRPr="00BD6BFE">
        <w:rPr>
          <w:noProof/>
          <w:sz w:val="22"/>
          <w:szCs w:val="22"/>
        </w:rPr>
        <w:t xml:space="preserve">sınıf öğrencileri </w:t>
      </w: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</w:p>
    <w:p w:rsidR="003076E6" w:rsidRDefault="003076E6" w:rsidP="003076E6">
      <w:pPr>
        <w:spacing w:line="288" w:lineRule="auto"/>
        <w:jc w:val="both"/>
        <w:rPr>
          <w:b/>
          <w:noProof/>
          <w:sz w:val="22"/>
          <w:szCs w:val="22"/>
        </w:rPr>
      </w:pPr>
      <w:r w:rsidRPr="000154A8">
        <w:rPr>
          <w:b/>
          <w:noProof/>
          <w:sz w:val="22"/>
          <w:szCs w:val="22"/>
          <w:highlight w:val="yellow"/>
        </w:rPr>
        <w:t>OKUL MÜDÜRLÜKLERİNCE YAPILACAK İŞLER:</w:t>
      </w:r>
    </w:p>
    <w:p w:rsidR="003076E6" w:rsidRPr="00BD6BFE" w:rsidRDefault="003076E6" w:rsidP="003076E6">
      <w:pPr>
        <w:spacing w:line="288" w:lineRule="auto"/>
        <w:jc w:val="both"/>
        <w:rPr>
          <w:b/>
          <w:noProof/>
          <w:sz w:val="22"/>
          <w:szCs w:val="22"/>
        </w:rPr>
      </w:pPr>
    </w:p>
    <w:p w:rsidR="003076E6" w:rsidRDefault="003076E6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Okula davet</w:t>
      </w:r>
      <w:r w:rsidR="001E0AF1">
        <w:rPr>
          <w:noProof/>
          <w:sz w:val="22"/>
          <w:szCs w:val="22"/>
        </w:rPr>
        <w:t xml:space="preserve"> edilen yazarla iletişime geçilecek</w:t>
      </w:r>
      <w:r>
        <w:rPr>
          <w:noProof/>
          <w:sz w:val="22"/>
          <w:szCs w:val="22"/>
        </w:rPr>
        <w:t>.</w:t>
      </w:r>
      <w:r w:rsidR="00E37700">
        <w:rPr>
          <w:noProof/>
          <w:sz w:val="22"/>
          <w:szCs w:val="22"/>
        </w:rPr>
        <w:t>Yazar talep ettiği takdir</w:t>
      </w:r>
      <w:r w:rsidR="001E0AF1">
        <w:rPr>
          <w:noProof/>
          <w:sz w:val="22"/>
          <w:szCs w:val="22"/>
        </w:rPr>
        <w:t>de  yazarı getirip götürülmesinde refakat edilecek.</w:t>
      </w:r>
    </w:p>
    <w:p w:rsidR="003076E6" w:rsidRPr="000F12B5" w:rsidRDefault="003076E6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Proje kapsamında </w:t>
      </w:r>
      <w:r w:rsidRPr="000F12B5">
        <w:rPr>
          <w:noProof/>
          <w:sz w:val="22"/>
          <w:szCs w:val="22"/>
        </w:rPr>
        <w:t xml:space="preserve">olan tüm okulların katılımının sağlanması için İlçe Milli Eğitim Müdürlüklerince gerekli tedbir alınır. Bu konuda okullar, </w:t>
      </w:r>
      <w:r>
        <w:rPr>
          <w:noProof/>
          <w:sz w:val="22"/>
          <w:szCs w:val="22"/>
        </w:rPr>
        <w:t xml:space="preserve">"Yazarlar Okullarda Projesi" ilçe komisyonuna,ilçe komisyonu da </w:t>
      </w:r>
      <w:r w:rsidRPr="000F12B5">
        <w:rPr>
          <w:noProof/>
          <w:sz w:val="22"/>
          <w:szCs w:val="22"/>
        </w:rPr>
        <w:t xml:space="preserve">İlçe Milli Eğitim Müdürlüğüne karşı sorumludur. </w:t>
      </w:r>
    </w:p>
    <w:p w:rsidR="003076E6" w:rsidRPr="000F12B5" w:rsidRDefault="003076E6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Sınıf rehber öğretmenleri ile Türkçe/Türk Dili ve Edebiyatı öğretmenleri</w:t>
      </w:r>
      <w:r>
        <w:rPr>
          <w:noProof/>
          <w:sz w:val="22"/>
          <w:szCs w:val="22"/>
        </w:rPr>
        <w:t xml:space="preserve">, öğrencilere </w:t>
      </w:r>
      <w:r w:rsidRPr="000F12B5">
        <w:rPr>
          <w:noProof/>
          <w:sz w:val="22"/>
          <w:szCs w:val="22"/>
        </w:rPr>
        <w:t>bu konuda rehberlik yapacaklardır.</w:t>
      </w:r>
    </w:p>
    <w:p w:rsidR="003076E6" w:rsidRDefault="003076E6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Müdür</w:t>
      </w:r>
      <w:r>
        <w:rPr>
          <w:noProof/>
          <w:sz w:val="22"/>
          <w:szCs w:val="22"/>
        </w:rPr>
        <w:t xml:space="preserve">lükleri, </w:t>
      </w:r>
      <w:r w:rsidRPr="000F12B5">
        <w:rPr>
          <w:noProof/>
          <w:sz w:val="22"/>
          <w:szCs w:val="22"/>
        </w:rPr>
        <w:t>Türkçe</w:t>
      </w:r>
      <w:r>
        <w:rPr>
          <w:noProof/>
          <w:sz w:val="22"/>
          <w:szCs w:val="22"/>
        </w:rPr>
        <w:t>/Türk Dili ve Edebiyatı</w:t>
      </w:r>
      <w:r w:rsidRPr="000F12B5">
        <w:rPr>
          <w:noProof/>
          <w:sz w:val="22"/>
          <w:szCs w:val="22"/>
        </w:rPr>
        <w:t xml:space="preserve"> öğretmenleri ve diğer öğretmenlerden oluşturulan komisyon</w:t>
      </w:r>
      <w:r>
        <w:rPr>
          <w:noProof/>
          <w:sz w:val="22"/>
          <w:szCs w:val="22"/>
        </w:rPr>
        <w:t>ca ek listelerdeki kitapları,yazar okula</w:t>
      </w:r>
      <w:r w:rsidR="007F32C5">
        <w:rPr>
          <w:noProof/>
          <w:sz w:val="22"/>
          <w:szCs w:val="22"/>
        </w:rPr>
        <w:t xml:space="preserve"> gelmeden 1 ay önce temin edilerek</w:t>
      </w:r>
      <w:r>
        <w:rPr>
          <w:noProof/>
          <w:sz w:val="22"/>
          <w:szCs w:val="22"/>
        </w:rPr>
        <w:t xml:space="preserve"> bu kita</w:t>
      </w:r>
      <w:r w:rsidR="007F32C5">
        <w:rPr>
          <w:noProof/>
          <w:sz w:val="22"/>
          <w:szCs w:val="22"/>
        </w:rPr>
        <w:t>pların öğrenciler tarafından okun</w:t>
      </w:r>
      <w:r w:rsidR="00E37700">
        <w:rPr>
          <w:noProof/>
          <w:sz w:val="22"/>
          <w:szCs w:val="22"/>
        </w:rPr>
        <w:t>masında rehberlik etmek,</w:t>
      </w:r>
    </w:p>
    <w:p w:rsidR="003076E6" w:rsidRDefault="003076E6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Okul müdürlüğünce okulda projede  koordinatörlük yapacak 1 müdür yardımcısı ve 1 öğretmen seçerek, EK-1 formu doldurulup ilçe milli eğitim </w:t>
      </w:r>
      <w:r w:rsidR="001E0AF1">
        <w:rPr>
          <w:noProof/>
          <w:sz w:val="22"/>
          <w:szCs w:val="22"/>
        </w:rPr>
        <w:t>müdürlüğü strateji bölümüne gönderilecek</w:t>
      </w:r>
      <w:r>
        <w:rPr>
          <w:noProof/>
          <w:sz w:val="22"/>
          <w:szCs w:val="22"/>
        </w:rPr>
        <w:t>.</w:t>
      </w:r>
    </w:p>
    <w:p w:rsidR="003076E6" w:rsidRDefault="00E37700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E</w:t>
      </w:r>
      <w:r w:rsidR="003076E6">
        <w:rPr>
          <w:noProof/>
          <w:sz w:val="22"/>
          <w:szCs w:val="22"/>
        </w:rPr>
        <w:t>tkinlikle ilgil</w:t>
      </w:r>
      <w:r>
        <w:rPr>
          <w:noProof/>
          <w:sz w:val="22"/>
          <w:szCs w:val="22"/>
        </w:rPr>
        <w:t>i rapor ve haber metnini oluşturmak ve Strateji bölümüne CD’ye yükleyerek teslim etmek.</w:t>
      </w:r>
    </w:p>
    <w:p w:rsidR="003076E6" w:rsidRDefault="003076E6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Etkinliğin yapılacağı salon ve mekanın eksiklerini gid</w:t>
      </w:r>
      <w:r w:rsidR="00E37700">
        <w:rPr>
          <w:noProof/>
          <w:sz w:val="22"/>
          <w:szCs w:val="22"/>
        </w:rPr>
        <w:t>ermek, iyi bir ortam oluşturmak</w:t>
      </w:r>
    </w:p>
    <w:p w:rsidR="002222C8" w:rsidRDefault="007F32C5" w:rsidP="002222C8">
      <w:pPr>
        <w:pStyle w:val="ListeParagraf"/>
        <w:numPr>
          <w:ilvl w:val="0"/>
          <w:numId w:val="2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</w:t>
      </w:r>
      <w:r w:rsidR="002222C8">
        <w:rPr>
          <w:noProof/>
          <w:sz w:val="22"/>
          <w:szCs w:val="22"/>
        </w:rPr>
        <w:t>etkili kişilerce, "istmem.com" yazarlar okullarda sayfasına okul kullanıcı adı ve şifresi ile giriş yapıp, raporları en geç etkinlikten bir hafta sonra kaydedilmesi, ayrıca bir örneğinin proj e-</w:t>
      </w:r>
      <w:r w:rsidR="00E37700">
        <w:rPr>
          <w:noProof/>
          <w:sz w:val="22"/>
          <w:szCs w:val="22"/>
        </w:rPr>
        <w:t xml:space="preserve">postamıza(ist mem) gönderilmesini sağlamak, </w:t>
      </w:r>
      <w:r w:rsidR="002222C8">
        <w:rPr>
          <w:noProof/>
          <w:sz w:val="22"/>
          <w:szCs w:val="22"/>
        </w:rPr>
        <w:t xml:space="preserve">(Raporda mutlaka fotoğraf, birkaç öğrenci değerlendirme yazısı, sayısal veriler ve varsa belediye vb. katkıda bulunmuş iştirakçilerin </w:t>
      </w:r>
      <w:r w:rsidR="00430F22">
        <w:rPr>
          <w:noProof/>
          <w:sz w:val="22"/>
          <w:szCs w:val="22"/>
        </w:rPr>
        <w:t>isimleri ve iştiraklerini nasıl gerçekleştirdiklerini açıkça belirtilmelidir.)</w:t>
      </w:r>
    </w:p>
    <w:p w:rsidR="00430F22" w:rsidRDefault="001E0AF1" w:rsidP="002222C8">
      <w:pPr>
        <w:pStyle w:val="ListeParagraf"/>
        <w:numPr>
          <w:ilvl w:val="0"/>
          <w:numId w:val="2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İlçe MEM logosu etkinliklerde kullanılacak</w:t>
      </w:r>
      <w:r w:rsidR="00430F22">
        <w:rPr>
          <w:noProof/>
          <w:sz w:val="22"/>
          <w:szCs w:val="22"/>
        </w:rPr>
        <w:t xml:space="preserve"> ve istmem</w:t>
      </w:r>
      <w:r>
        <w:rPr>
          <w:noProof/>
          <w:sz w:val="22"/>
          <w:szCs w:val="22"/>
        </w:rPr>
        <w:t xml:space="preserve"> görünürlük kurallarına uyulacak.</w:t>
      </w:r>
    </w:p>
    <w:p w:rsidR="002222C8" w:rsidRDefault="001E0AF1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Proje kapsamındaki gider</w:t>
      </w:r>
      <w:r w:rsidR="00E37700">
        <w:rPr>
          <w:noProof/>
          <w:sz w:val="22"/>
          <w:szCs w:val="22"/>
        </w:rPr>
        <w:t>ler OAB tarafından karşılanacak</w:t>
      </w:r>
    </w:p>
    <w:p w:rsidR="001E0AF1" w:rsidRDefault="001E0AF1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Şeref defteri oluşturulacak, gelen yazar tar</w:t>
      </w:r>
      <w:r w:rsidR="00E37700">
        <w:rPr>
          <w:noProof/>
          <w:sz w:val="22"/>
          <w:szCs w:val="22"/>
        </w:rPr>
        <w:t>afından doldurulması sağlanacak</w:t>
      </w:r>
    </w:p>
    <w:p w:rsidR="00E37700" w:rsidRPr="000F12B5" w:rsidRDefault="00E37700" w:rsidP="003076E6">
      <w:pPr>
        <w:pStyle w:val="ListeParagraf"/>
        <w:numPr>
          <w:ilvl w:val="0"/>
          <w:numId w:val="2"/>
        </w:numPr>
        <w:spacing w:line="288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Etkinliklerin görselleri hazırlalatıp okuma ve okul kültürü oluşturma adına okulun görünür panolarına astırmak,</w:t>
      </w:r>
    </w:p>
    <w:p w:rsidR="003076E6" w:rsidRDefault="003076E6" w:rsidP="003076E6">
      <w:pPr>
        <w:spacing w:line="312" w:lineRule="auto"/>
        <w:jc w:val="both"/>
        <w:rPr>
          <w:b/>
          <w:noProof/>
          <w:sz w:val="22"/>
          <w:szCs w:val="22"/>
        </w:rPr>
      </w:pPr>
    </w:p>
    <w:p w:rsidR="003076E6" w:rsidRDefault="003076E6" w:rsidP="003076E6">
      <w:pPr>
        <w:spacing w:line="312" w:lineRule="auto"/>
        <w:jc w:val="both"/>
        <w:rPr>
          <w:b/>
          <w:noProof/>
          <w:sz w:val="22"/>
          <w:szCs w:val="22"/>
        </w:rPr>
      </w:pPr>
      <w:r w:rsidRPr="00CC5158">
        <w:rPr>
          <w:b/>
          <w:noProof/>
          <w:sz w:val="22"/>
          <w:szCs w:val="22"/>
          <w:highlight w:val="yellow"/>
        </w:rPr>
        <w:t>KİTAP OKUMA KOMİSYONUNCA YAPILACAK İŞLER:</w:t>
      </w:r>
    </w:p>
    <w:p w:rsidR="00F57DB7" w:rsidRDefault="00F57DB7" w:rsidP="003076E6">
      <w:pPr>
        <w:pStyle w:val="ListeParagraf"/>
        <w:numPr>
          <w:ilvl w:val="0"/>
          <w:numId w:val="10"/>
        </w:numPr>
        <w:spacing w:line="312" w:lineRule="auto"/>
        <w:ind w:left="42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Okulların </w:t>
      </w:r>
      <w:r w:rsidRPr="00F57DB7">
        <w:rPr>
          <w:b/>
          <w:noProof/>
          <w:sz w:val="22"/>
          <w:szCs w:val="22"/>
        </w:rPr>
        <w:t>kitap ve yazar</w:t>
      </w:r>
      <w:r>
        <w:rPr>
          <w:b/>
          <w:noProof/>
          <w:sz w:val="22"/>
          <w:szCs w:val="22"/>
        </w:rPr>
        <w:t xml:space="preserve"> seçiminde etkili olmalarına fırsat verilmesi ve muhakkak ilçe komisyonunun bilgisi da</w:t>
      </w:r>
      <w:r w:rsidR="000F666F">
        <w:rPr>
          <w:b/>
          <w:noProof/>
          <w:sz w:val="22"/>
          <w:szCs w:val="22"/>
        </w:rPr>
        <w:t xml:space="preserve">hilinde ellerine gelen kitapları okuyup raporlamak, </w:t>
      </w:r>
    </w:p>
    <w:p w:rsidR="00F57DB7" w:rsidRDefault="00F57DB7" w:rsidP="003076E6">
      <w:pPr>
        <w:pStyle w:val="ListeParagraf"/>
        <w:numPr>
          <w:ilvl w:val="0"/>
          <w:numId w:val="10"/>
        </w:numPr>
        <w:spacing w:line="312" w:lineRule="auto"/>
        <w:ind w:left="42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Seçilen eserlerde Milli Eğitim Bakanlığı Müfredatına ve 03.10.2014 tarihli ve 29138 sayılı MEB Eğitim ve Kültür Yayınları yönetmeliğine uygunluk kriterlerinin</w:t>
      </w:r>
      <w:r w:rsidR="000F666F">
        <w:rPr>
          <w:b/>
          <w:noProof/>
          <w:sz w:val="22"/>
          <w:szCs w:val="22"/>
        </w:rPr>
        <w:t xml:space="preserve"> hassasiyetle kontrol etmek,</w:t>
      </w:r>
    </w:p>
    <w:p w:rsidR="00F57DB7" w:rsidRPr="00F57DB7" w:rsidRDefault="000F666F" w:rsidP="003076E6">
      <w:pPr>
        <w:pStyle w:val="ListeParagraf"/>
        <w:numPr>
          <w:ilvl w:val="0"/>
          <w:numId w:val="10"/>
        </w:numPr>
        <w:spacing w:line="312" w:lineRule="auto"/>
        <w:ind w:left="42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Komisyona sunulan o</w:t>
      </w:r>
      <w:r w:rsidR="003076E6" w:rsidRPr="00F57DB7">
        <w:rPr>
          <w:b/>
          <w:noProof/>
          <w:sz w:val="22"/>
          <w:szCs w:val="22"/>
        </w:rPr>
        <w:t>kullarda</w:t>
      </w:r>
      <w:r w:rsidR="00F57DB7" w:rsidRPr="00F57DB7">
        <w:rPr>
          <w:b/>
          <w:noProof/>
          <w:sz w:val="22"/>
          <w:szCs w:val="22"/>
        </w:rPr>
        <w:t xml:space="preserve"> </w:t>
      </w:r>
      <w:r w:rsidR="003076E6" w:rsidRPr="00F57DB7">
        <w:rPr>
          <w:b/>
          <w:noProof/>
          <w:sz w:val="22"/>
          <w:szCs w:val="22"/>
        </w:rPr>
        <w:t>okutulacak yazarlar</w:t>
      </w:r>
      <w:r>
        <w:rPr>
          <w:b/>
          <w:noProof/>
          <w:sz w:val="22"/>
          <w:szCs w:val="22"/>
        </w:rPr>
        <w:t xml:space="preserve">ın kitaplarını okuyup </w:t>
      </w:r>
      <w:r w:rsidR="00F57DB7" w:rsidRPr="00F57DB7">
        <w:rPr>
          <w:b/>
          <w:noProof/>
          <w:sz w:val="22"/>
          <w:szCs w:val="22"/>
        </w:rPr>
        <w:t xml:space="preserve"> incelenmesi ve listelerin oluşturulması</w:t>
      </w:r>
    </w:p>
    <w:p w:rsidR="003076E6" w:rsidRDefault="003076E6" w:rsidP="003076E6">
      <w:pPr>
        <w:pStyle w:val="ListeParagraf"/>
        <w:numPr>
          <w:ilvl w:val="0"/>
          <w:numId w:val="10"/>
        </w:numPr>
        <w:spacing w:line="312" w:lineRule="auto"/>
        <w:ind w:left="42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Hazırlanan  raporları "Yazarlar Okullarda P</w:t>
      </w:r>
      <w:r w:rsidR="00E37700">
        <w:rPr>
          <w:b/>
          <w:noProof/>
          <w:sz w:val="22"/>
          <w:szCs w:val="22"/>
        </w:rPr>
        <w:t>rojesi" ilçe komisyonuna sunmak,</w:t>
      </w:r>
    </w:p>
    <w:p w:rsidR="001E0AF1" w:rsidRPr="001E0AF1" w:rsidRDefault="00E37700" w:rsidP="003076E6">
      <w:pPr>
        <w:pStyle w:val="ListeParagraf"/>
        <w:numPr>
          <w:ilvl w:val="0"/>
          <w:numId w:val="10"/>
        </w:numPr>
        <w:spacing w:line="312" w:lineRule="auto"/>
        <w:ind w:left="426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Raporları hazırlamasında</w:t>
      </w:r>
      <w:r w:rsidR="001E0AF1">
        <w:rPr>
          <w:b/>
          <w:noProof/>
          <w:sz w:val="22"/>
          <w:szCs w:val="22"/>
        </w:rPr>
        <w:t>; il</w:t>
      </w:r>
      <w:r>
        <w:rPr>
          <w:b/>
          <w:noProof/>
          <w:sz w:val="22"/>
          <w:szCs w:val="22"/>
        </w:rPr>
        <w:t>k</w:t>
      </w:r>
      <w:r w:rsidR="001E0AF1">
        <w:rPr>
          <w:b/>
          <w:noProof/>
          <w:sz w:val="22"/>
          <w:szCs w:val="22"/>
        </w:rPr>
        <w:t>okullarda Halil GÖZELLER, ortaokullarda Mehmet UYSAL ve liselerde de Ergin TOPAL</w:t>
      </w:r>
      <w:r>
        <w:rPr>
          <w:b/>
          <w:noProof/>
          <w:sz w:val="22"/>
          <w:szCs w:val="22"/>
        </w:rPr>
        <w:t xml:space="preserve"> komisyon başkanlık etemek üzere yetkili kılınmıştır. Komiyon üyeleri her türlü raporlarını ilçeye sunarken komisyon başkanlarıyla iştişare etmelidir.</w:t>
      </w: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  <w:r w:rsidRPr="00CC5158">
        <w:rPr>
          <w:b/>
          <w:noProof/>
          <w:sz w:val="22"/>
          <w:szCs w:val="22"/>
          <w:highlight w:val="yellow"/>
        </w:rPr>
        <w:t>İLÇE KOMİSYONUNCA YAPILACAK İŞLER:</w:t>
      </w:r>
    </w:p>
    <w:p w:rsidR="003076E6" w:rsidRDefault="003076E6" w:rsidP="003076E6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Proje</w:t>
      </w:r>
      <w:r w:rsidR="007F32C5">
        <w:rPr>
          <w:noProof/>
          <w:sz w:val="22"/>
          <w:szCs w:val="22"/>
        </w:rPr>
        <w:t>ye</w:t>
      </w:r>
      <w:r>
        <w:rPr>
          <w:noProof/>
          <w:sz w:val="22"/>
          <w:szCs w:val="22"/>
        </w:rPr>
        <w:t xml:space="preserve"> davet edilecek yazarları ve okutulacak kitapları belirlemek </w:t>
      </w:r>
    </w:p>
    <w:p w:rsidR="003076E6" w:rsidRDefault="00C928E2" w:rsidP="003076E6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Davet</w:t>
      </w:r>
      <w:r w:rsidR="003076E6">
        <w:rPr>
          <w:noProof/>
          <w:sz w:val="22"/>
          <w:szCs w:val="22"/>
        </w:rPr>
        <w:t xml:space="preserve"> ed</w:t>
      </w:r>
      <w:r w:rsidR="000F666F">
        <w:rPr>
          <w:noProof/>
          <w:sz w:val="22"/>
          <w:szCs w:val="22"/>
        </w:rPr>
        <w:t>ilen yazarlarla</w:t>
      </w:r>
      <w:r>
        <w:rPr>
          <w:noProof/>
          <w:sz w:val="22"/>
          <w:szCs w:val="22"/>
        </w:rPr>
        <w:t xml:space="preserve"> geçilmesi</w:t>
      </w:r>
      <w:r w:rsidR="000F666F">
        <w:rPr>
          <w:noProof/>
          <w:sz w:val="22"/>
          <w:szCs w:val="22"/>
        </w:rPr>
        <w:t xml:space="preserve">nde okul müdürlüklerine yardımcı olmak, </w:t>
      </w:r>
    </w:p>
    <w:p w:rsidR="002222C8" w:rsidRDefault="000F666F" w:rsidP="002222C8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Sınıf seviyesine göre etkinlikler</w:t>
      </w:r>
      <w:r w:rsidR="002222C8">
        <w:rPr>
          <w:noProof/>
          <w:sz w:val="22"/>
          <w:szCs w:val="22"/>
        </w:rPr>
        <w:t>e ilçe komisyonun</w:t>
      </w:r>
      <w:r>
        <w:rPr>
          <w:noProof/>
          <w:sz w:val="22"/>
          <w:szCs w:val="22"/>
        </w:rPr>
        <w:t>dan ilgili bir kişinin katılmasını sağlamak,</w:t>
      </w:r>
    </w:p>
    <w:p w:rsidR="000F666F" w:rsidRDefault="000F666F" w:rsidP="002222C8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Okulların ne şekilde raporlama ve fotoğraflama yaptığını kontrol etmek ve varsa sorunları ilçe milli eğitime bildirmek,</w:t>
      </w:r>
    </w:p>
    <w:p w:rsidR="000F666F" w:rsidRPr="00430F22" w:rsidRDefault="000F666F" w:rsidP="002222C8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Okuma kültürü adına yapılacak programlarda fikir üretmek, katkı sunmak,</w:t>
      </w:r>
    </w:p>
    <w:p w:rsidR="00430F22" w:rsidRPr="000F666F" w:rsidRDefault="007F32C5" w:rsidP="000F666F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Komisyon, </w:t>
      </w:r>
      <w:r w:rsidR="003076E6">
        <w:rPr>
          <w:noProof/>
          <w:sz w:val="22"/>
          <w:szCs w:val="22"/>
        </w:rPr>
        <w:t>İlçe Milli Eğitim Müdürlüğüne karşı sorumludur.</w:t>
      </w:r>
    </w:p>
    <w:p w:rsidR="003076E6" w:rsidRPr="000F12B5" w:rsidRDefault="003076E6" w:rsidP="003076E6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3076E6" w:rsidRDefault="003076E6" w:rsidP="003076E6">
      <w:pPr>
        <w:spacing w:line="312" w:lineRule="auto"/>
        <w:rPr>
          <w:b/>
          <w:noProof/>
          <w:sz w:val="22"/>
          <w:szCs w:val="22"/>
        </w:rPr>
      </w:pPr>
      <w:r w:rsidRPr="00CC5158">
        <w:rPr>
          <w:b/>
          <w:noProof/>
          <w:sz w:val="22"/>
          <w:szCs w:val="22"/>
          <w:highlight w:val="yellow"/>
        </w:rPr>
        <w:t>İLÇE MİLLİ EĞİTİM MÜDÜRLÜĞÜNCE YAPILACAK İŞLER:</w:t>
      </w: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Pr="00AF2D33" w:rsidRDefault="003076E6" w:rsidP="003076E6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  <w:sz w:val="22"/>
          <w:szCs w:val="22"/>
        </w:rPr>
      </w:pPr>
      <w:r w:rsidRPr="00AF2D33">
        <w:rPr>
          <w:noProof/>
          <w:sz w:val="22"/>
          <w:szCs w:val="22"/>
        </w:rPr>
        <w:t xml:space="preserve">İlçe Milli Eğitim Müdürünün görevlendireceği kültür bölümünden sorumlu şube müdürü başkanlığında, </w:t>
      </w:r>
      <w:r>
        <w:rPr>
          <w:noProof/>
          <w:sz w:val="22"/>
          <w:szCs w:val="22"/>
        </w:rPr>
        <w:t>ilçe komisyonu</w:t>
      </w:r>
      <w:r w:rsidRPr="00AF2D33">
        <w:rPr>
          <w:noProof/>
          <w:sz w:val="22"/>
          <w:szCs w:val="22"/>
        </w:rPr>
        <w:t xml:space="preserve"> oluşturulacaktır. </w:t>
      </w:r>
      <w:r>
        <w:rPr>
          <w:noProof/>
          <w:sz w:val="22"/>
          <w:szCs w:val="22"/>
        </w:rPr>
        <w:t xml:space="preserve">Projenin </w:t>
      </w:r>
      <w:r w:rsidRPr="00AF2D33">
        <w:rPr>
          <w:noProof/>
          <w:sz w:val="22"/>
          <w:szCs w:val="22"/>
        </w:rPr>
        <w:t xml:space="preserve"> ilçe çapında yürütülmesi, </w:t>
      </w:r>
      <w:r>
        <w:rPr>
          <w:noProof/>
          <w:sz w:val="22"/>
          <w:szCs w:val="22"/>
        </w:rPr>
        <w:t xml:space="preserve">ilçe komisyonu </w:t>
      </w:r>
      <w:r w:rsidRPr="00AF2D33">
        <w:rPr>
          <w:noProof/>
          <w:sz w:val="22"/>
          <w:szCs w:val="22"/>
        </w:rPr>
        <w:t>sorumluluğundadır.</w:t>
      </w:r>
    </w:p>
    <w:p w:rsidR="003076E6" w:rsidRDefault="00430F22" w:rsidP="003076E6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Proje ile ilgili bilgi ve dokümanların dağıtımını yapmak</w:t>
      </w:r>
      <w:r w:rsidR="00C928E2">
        <w:rPr>
          <w:noProof/>
          <w:sz w:val="22"/>
          <w:szCs w:val="22"/>
        </w:rPr>
        <w:t>(Strateji Bölümü)</w:t>
      </w:r>
      <w:r>
        <w:rPr>
          <w:noProof/>
          <w:sz w:val="22"/>
          <w:szCs w:val="22"/>
        </w:rPr>
        <w:t>.</w:t>
      </w:r>
    </w:p>
    <w:p w:rsidR="00430F22" w:rsidRPr="00430F22" w:rsidRDefault="00430F22" w:rsidP="00430F22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Projeyi</w:t>
      </w:r>
      <w:r w:rsidRPr="000F12B5">
        <w:rPr>
          <w:noProof/>
          <w:sz w:val="22"/>
          <w:szCs w:val="22"/>
        </w:rPr>
        <w:t xml:space="preserve"> Müd</w:t>
      </w:r>
      <w:r w:rsidR="007F32C5">
        <w:rPr>
          <w:noProof/>
          <w:sz w:val="22"/>
          <w:szCs w:val="22"/>
        </w:rPr>
        <w:t>ürlüğümüz web sitesinde yayınlamak</w:t>
      </w:r>
      <w:r w:rsidRPr="000F12B5">
        <w:rPr>
          <w:noProof/>
          <w:sz w:val="22"/>
          <w:szCs w:val="22"/>
        </w:rPr>
        <w:t>.</w:t>
      </w:r>
    </w:p>
    <w:p w:rsidR="00C928E2" w:rsidRDefault="00C928E2" w:rsidP="003076E6">
      <w:pPr>
        <w:pStyle w:val="ListeParagraf"/>
        <w:numPr>
          <w:ilvl w:val="0"/>
          <w:numId w:val="4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Proje ile ilgili </w:t>
      </w:r>
      <w:r w:rsidR="0074711F">
        <w:rPr>
          <w:noProof/>
          <w:sz w:val="22"/>
          <w:szCs w:val="22"/>
        </w:rPr>
        <w:t xml:space="preserve">Yazarlar Okullarda logolarının da bulunduğu </w:t>
      </w:r>
      <w:r>
        <w:rPr>
          <w:noProof/>
          <w:sz w:val="22"/>
          <w:szCs w:val="22"/>
        </w:rPr>
        <w:t>rolap</w:t>
      </w:r>
      <w:r w:rsidR="00544567">
        <w:rPr>
          <w:noProof/>
          <w:sz w:val="22"/>
          <w:szCs w:val="22"/>
        </w:rPr>
        <w:t>lırın</w:t>
      </w:r>
      <w:r w:rsidR="0074711F">
        <w:rPr>
          <w:noProof/>
          <w:sz w:val="22"/>
          <w:szCs w:val="22"/>
        </w:rPr>
        <w:t xml:space="preserve"> hazırlamak/ hazırlatmak söyleşilerde sahnede bulunmasını sağlamak.</w:t>
      </w:r>
    </w:p>
    <w:p w:rsidR="0074711F" w:rsidRPr="0074711F" w:rsidRDefault="0074711F" w:rsidP="0074711F">
      <w:pPr>
        <w:pStyle w:val="ListeParagraf"/>
        <w:numPr>
          <w:ilvl w:val="0"/>
          <w:numId w:val="4"/>
        </w:numPr>
        <w:rPr>
          <w:noProof/>
          <w:sz w:val="22"/>
          <w:szCs w:val="22"/>
        </w:rPr>
      </w:pPr>
      <w:r w:rsidRPr="0074711F">
        <w:rPr>
          <w:noProof/>
          <w:sz w:val="22"/>
          <w:szCs w:val="22"/>
        </w:rPr>
        <w:t>Bu projeyi Bağcılar Milli Eğitim Müdürlüğü yürütür.</w:t>
      </w:r>
    </w:p>
    <w:p w:rsidR="0074711F" w:rsidRDefault="0074711F" w:rsidP="0074711F">
      <w:pPr>
        <w:pStyle w:val="ListeParagraf"/>
        <w:spacing w:line="312" w:lineRule="auto"/>
        <w:ind w:left="360"/>
        <w:jc w:val="both"/>
        <w:rPr>
          <w:noProof/>
          <w:sz w:val="22"/>
          <w:szCs w:val="22"/>
        </w:rPr>
      </w:pPr>
    </w:p>
    <w:p w:rsidR="00430F22" w:rsidRPr="00E31954" w:rsidRDefault="00430F22" w:rsidP="00E31954">
      <w:pPr>
        <w:spacing w:line="312" w:lineRule="auto"/>
        <w:jc w:val="both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jc w:val="both"/>
        <w:rPr>
          <w:b/>
          <w:noProof/>
          <w:sz w:val="22"/>
          <w:szCs w:val="22"/>
        </w:rPr>
      </w:pPr>
      <w:r w:rsidRPr="00415977">
        <w:rPr>
          <w:b/>
          <w:noProof/>
          <w:sz w:val="22"/>
          <w:szCs w:val="22"/>
          <w:highlight w:val="yellow"/>
        </w:rPr>
        <w:t>AÇIKLAMALAR:</w:t>
      </w:r>
    </w:p>
    <w:p w:rsidR="007D11D7" w:rsidRPr="00E31954" w:rsidRDefault="007D11D7" w:rsidP="007D11D7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  <w:sectPr w:rsidR="007D11D7" w:rsidRPr="00E31954" w:rsidSect="003076E6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76E6" w:rsidRDefault="003076E6" w:rsidP="003076E6">
      <w:pPr>
        <w:spacing w:line="312" w:lineRule="auto"/>
        <w:jc w:val="right"/>
        <w:rPr>
          <w:b/>
          <w:noProof/>
          <w:sz w:val="22"/>
          <w:szCs w:val="22"/>
        </w:rPr>
      </w:pPr>
    </w:p>
    <w:p w:rsidR="003076E6" w:rsidRDefault="003076E6" w:rsidP="003076E6">
      <w:pPr>
        <w:spacing w:line="312" w:lineRule="auto"/>
        <w:jc w:val="right"/>
        <w:rPr>
          <w:b/>
          <w:noProof/>
          <w:sz w:val="22"/>
          <w:szCs w:val="22"/>
        </w:rPr>
      </w:pPr>
    </w:p>
    <w:p w:rsidR="003076E6" w:rsidRPr="001B72FE" w:rsidRDefault="003076E6" w:rsidP="003076E6">
      <w:pPr>
        <w:spacing w:line="312" w:lineRule="auto"/>
        <w:jc w:val="right"/>
        <w:rPr>
          <w:b/>
          <w:noProof/>
          <w:sz w:val="22"/>
          <w:szCs w:val="22"/>
        </w:rPr>
      </w:pPr>
      <w:r w:rsidRPr="001B72FE">
        <w:rPr>
          <w:b/>
          <w:noProof/>
          <w:sz w:val="22"/>
          <w:szCs w:val="22"/>
        </w:rPr>
        <w:t>EK–1</w:t>
      </w:r>
    </w:p>
    <w:p w:rsidR="003076E6" w:rsidRDefault="003076E6" w:rsidP="003076E6">
      <w:pPr>
        <w:spacing w:line="312" w:lineRule="auto"/>
        <w:jc w:val="center"/>
        <w:rPr>
          <w:b/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"YAZARLAR OKULLARDA PROJESİ"</w:t>
      </w: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Pr="00BD6BFE" w:rsidRDefault="007F32C5" w:rsidP="003076E6">
      <w:pPr>
        <w:spacing w:line="312" w:lineRule="auto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w:t xml:space="preserve">MÜDÜR </w:t>
      </w:r>
      <w:r w:rsidR="003076E6">
        <w:rPr>
          <w:b/>
          <w:noProof/>
          <w:sz w:val="22"/>
          <w:szCs w:val="22"/>
        </w:rPr>
        <w:t>YARDIMCISI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  <w:u w:val="single"/>
        </w:rPr>
      </w:pPr>
      <w:r w:rsidRPr="00BD6BFE">
        <w:rPr>
          <w:noProof/>
          <w:sz w:val="22"/>
          <w:szCs w:val="22"/>
          <w:u w:val="single"/>
        </w:rPr>
        <w:t xml:space="preserve">      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OKULU              : …………………………………….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ADI-SOYADI    : …………………………………….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TELEFON</w:t>
      </w:r>
      <w:r w:rsidRPr="00BD6BFE">
        <w:rPr>
          <w:noProof/>
          <w:sz w:val="22"/>
          <w:szCs w:val="22"/>
        </w:rPr>
        <w:t xml:space="preserve">             : …………………………………….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MAİL</w:t>
      </w:r>
      <w:r w:rsidRPr="00BD6BFE">
        <w:rPr>
          <w:b/>
          <w:noProof/>
          <w:sz w:val="22"/>
          <w:szCs w:val="22"/>
        </w:rPr>
        <w:t xml:space="preserve">      : …………………………………….</w:t>
      </w: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------------------------------------------------------------------</w:t>
      </w:r>
    </w:p>
    <w:p w:rsidR="003076E6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w:t>ÖĞRETMEN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  <w:u w:val="single"/>
        </w:rPr>
      </w:pPr>
      <w:r w:rsidRPr="00BD6BFE">
        <w:rPr>
          <w:noProof/>
          <w:sz w:val="22"/>
          <w:szCs w:val="22"/>
          <w:u w:val="single"/>
        </w:rPr>
        <w:t xml:space="preserve">      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OKULU              : …………………………………….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ADI-SOYADI    : …………………………………….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TELEFON</w:t>
      </w:r>
      <w:r w:rsidRPr="00BD6BFE">
        <w:rPr>
          <w:noProof/>
          <w:sz w:val="22"/>
          <w:szCs w:val="22"/>
        </w:rPr>
        <w:t xml:space="preserve">             : …………………………………….</w:t>
      </w: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>MAİL</w:t>
      </w:r>
      <w:r w:rsidRPr="00BD6BFE">
        <w:rPr>
          <w:b/>
          <w:noProof/>
          <w:sz w:val="22"/>
          <w:szCs w:val="22"/>
        </w:rPr>
        <w:t xml:space="preserve">      : …………………………………….</w:t>
      </w:r>
    </w:p>
    <w:p w:rsidR="003076E6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Yukarıda açık kimlikleri</w:t>
      </w:r>
      <w:r w:rsidRPr="00BD6BFE">
        <w:rPr>
          <w:noProof/>
          <w:sz w:val="22"/>
          <w:szCs w:val="22"/>
        </w:rPr>
        <w:t xml:space="preserve"> belirtilen </w:t>
      </w:r>
      <w:r>
        <w:rPr>
          <w:noProof/>
          <w:sz w:val="22"/>
          <w:szCs w:val="22"/>
        </w:rPr>
        <w:t>M. Yardımcısı ve öğretmen "Yazarlar Okullarda Projesi" için okulumuzda projeden sorumludurlar.</w:t>
      </w:r>
      <w:r w:rsidRPr="00BD6BFE">
        <w:rPr>
          <w:noProof/>
          <w:sz w:val="22"/>
          <w:szCs w:val="22"/>
        </w:rPr>
        <w:t xml:space="preserve"> </w:t>
      </w: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Default="003076E6" w:rsidP="003076E6">
      <w:pPr>
        <w:spacing w:line="312" w:lineRule="auto"/>
        <w:ind w:left="6521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Okul Müdürü</w:t>
      </w:r>
    </w:p>
    <w:p w:rsidR="003076E6" w:rsidRDefault="003076E6" w:rsidP="003076E6">
      <w:pPr>
        <w:spacing w:line="312" w:lineRule="auto"/>
        <w:ind w:left="6521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Adı Soyadı</w:t>
      </w:r>
    </w:p>
    <w:p w:rsidR="003076E6" w:rsidRPr="00BD6BFE" w:rsidRDefault="003076E6" w:rsidP="003076E6">
      <w:pPr>
        <w:spacing w:line="312" w:lineRule="auto"/>
        <w:ind w:left="6521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İmza</w:t>
      </w: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3076E6" w:rsidRPr="00BD6BFE" w:rsidRDefault="003076E6" w:rsidP="003076E6">
      <w:pPr>
        <w:spacing w:line="312" w:lineRule="auto"/>
        <w:rPr>
          <w:b/>
          <w:noProof/>
          <w:sz w:val="22"/>
          <w:szCs w:val="22"/>
        </w:rPr>
      </w:pPr>
    </w:p>
    <w:p w:rsidR="00701F58" w:rsidRDefault="00701F58"/>
    <w:sectPr w:rsidR="00701F58" w:rsidSect="0070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95" w:rsidRDefault="00190495" w:rsidP="006A3F5E">
      <w:r>
        <w:separator/>
      </w:r>
    </w:p>
  </w:endnote>
  <w:endnote w:type="continuationSeparator" w:id="0">
    <w:p w:rsidR="00190495" w:rsidRDefault="00190495" w:rsidP="006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6" w:rsidRDefault="00D172B0" w:rsidP="00EE6BF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076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72E86" w:rsidRDefault="001904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6" w:rsidRDefault="00D172B0" w:rsidP="00EE6BF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076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E094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72E86" w:rsidRDefault="001904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95" w:rsidRDefault="00190495" w:rsidP="006A3F5E">
      <w:r>
        <w:separator/>
      </w:r>
    </w:p>
  </w:footnote>
  <w:footnote w:type="continuationSeparator" w:id="0">
    <w:p w:rsidR="00190495" w:rsidRDefault="00190495" w:rsidP="006A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6" w:rsidRDefault="001904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75" o:spid="_x0000_s2050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6" w:rsidRDefault="001904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74" o:spid="_x0000_s2049" type="#_x0000_t75" style="position:absolute;margin-left:0;margin-top:0;width:453.15pt;height:450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A32"/>
    <w:multiLevelType w:val="hybridMultilevel"/>
    <w:tmpl w:val="B7D03FC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5C301B"/>
    <w:multiLevelType w:val="hybridMultilevel"/>
    <w:tmpl w:val="9078D3E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C3D3ACA"/>
    <w:multiLevelType w:val="hybridMultilevel"/>
    <w:tmpl w:val="5214450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900C02"/>
    <w:multiLevelType w:val="hybridMultilevel"/>
    <w:tmpl w:val="B29E0EF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B6182B"/>
    <w:multiLevelType w:val="hybridMultilevel"/>
    <w:tmpl w:val="9EE8BA2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45D03BB"/>
    <w:multiLevelType w:val="hybridMultilevel"/>
    <w:tmpl w:val="EDE63196"/>
    <w:lvl w:ilvl="0" w:tplc="D2AA3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9C46F2"/>
    <w:multiLevelType w:val="hybridMultilevel"/>
    <w:tmpl w:val="CB18F782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B85367"/>
    <w:multiLevelType w:val="hybridMultilevel"/>
    <w:tmpl w:val="B8F6410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381AEF"/>
    <w:multiLevelType w:val="hybridMultilevel"/>
    <w:tmpl w:val="EC0AE0B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C56BA1"/>
    <w:multiLevelType w:val="hybridMultilevel"/>
    <w:tmpl w:val="8AA4448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E6"/>
    <w:rsid w:val="00005734"/>
    <w:rsid w:val="00027323"/>
    <w:rsid w:val="00034B48"/>
    <w:rsid w:val="000F666F"/>
    <w:rsid w:val="00190495"/>
    <w:rsid w:val="001E0AF1"/>
    <w:rsid w:val="002222C8"/>
    <w:rsid w:val="002656C0"/>
    <w:rsid w:val="00280490"/>
    <w:rsid w:val="002B6F5F"/>
    <w:rsid w:val="003076E6"/>
    <w:rsid w:val="0033558B"/>
    <w:rsid w:val="00430F22"/>
    <w:rsid w:val="00544567"/>
    <w:rsid w:val="0055627A"/>
    <w:rsid w:val="00610664"/>
    <w:rsid w:val="006A3F5E"/>
    <w:rsid w:val="006D776A"/>
    <w:rsid w:val="00701F58"/>
    <w:rsid w:val="0074711F"/>
    <w:rsid w:val="00770646"/>
    <w:rsid w:val="007D11D7"/>
    <w:rsid w:val="007F32C5"/>
    <w:rsid w:val="00846DA3"/>
    <w:rsid w:val="009743F2"/>
    <w:rsid w:val="00AF22F1"/>
    <w:rsid w:val="00C92632"/>
    <w:rsid w:val="00C928E2"/>
    <w:rsid w:val="00D172B0"/>
    <w:rsid w:val="00E223FB"/>
    <w:rsid w:val="00E31954"/>
    <w:rsid w:val="00E37700"/>
    <w:rsid w:val="00EE0940"/>
    <w:rsid w:val="00EE7E2B"/>
    <w:rsid w:val="00F57DB7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3076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76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3076E6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3076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76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30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kayraklı</dc:creator>
  <cp:lastModifiedBy>Hanifi</cp:lastModifiedBy>
  <cp:revision>18</cp:revision>
  <cp:lastPrinted>2015-10-08T07:48:00Z</cp:lastPrinted>
  <dcterms:created xsi:type="dcterms:W3CDTF">2015-10-01T07:12:00Z</dcterms:created>
  <dcterms:modified xsi:type="dcterms:W3CDTF">2016-03-10T07:29:00Z</dcterms:modified>
</cp:coreProperties>
</file>